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A0CD" w14:textId="682D6D6C" w:rsidR="008838B3" w:rsidRPr="008838B3" w:rsidRDefault="008838B3" w:rsidP="008838B3">
      <w:pPr>
        <w:jc w:val="center"/>
        <w:rPr>
          <w:b/>
          <w:u w:val="single"/>
        </w:rPr>
      </w:pPr>
      <w:r w:rsidRPr="00E92F48">
        <w:rPr>
          <w:b/>
          <w:u w:val="single"/>
        </w:rPr>
        <w:t xml:space="preserve"> “Research-a-Resource”</w:t>
      </w:r>
    </w:p>
    <w:p w14:paraId="158A7FA3" w14:textId="77777777" w:rsidR="008838B3" w:rsidRPr="008838B3" w:rsidRDefault="008838B3" w:rsidP="008838B3">
      <w:pPr>
        <w:rPr>
          <w:i/>
        </w:rPr>
      </w:pPr>
      <w:r w:rsidRPr="008838B3">
        <w:rPr>
          <w:i/>
        </w:rPr>
        <w:t>Showing up to class and putting forth effort are keys to success in college. However, you will inevitably run into a challenge that requires help from others. It’s important that you’re able to not only acknowledge when those times arise, but to identify the right steps to take. This exercise is designed to help you identify and understand some of the resources at your disposal.</w:t>
      </w:r>
    </w:p>
    <w:p w14:paraId="7D4F3FF1" w14:textId="77777777" w:rsidR="008838B3" w:rsidRPr="008838B3" w:rsidRDefault="008838B3" w:rsidP="008838B3">
      <w:pPr>
        <w:rPr>
          <w:i/>
        </w:rPr>
      </w:pPr>
      <w:r w:rsidRPr="008838B3">
        <w:rPr>
          <w:i/>
        </w:rPr>
        <w:t>Choose a resource, office, or activity from the list below. [</w:t>
      </w:r>
      <w:r w:rsidRPr="008838B3">
        <w:rPr>
          <w:b/>
          <w:i/>
        </w:rPr>
        <w:t>Insert a list of resources based on those that you think are most relevant to student success, or those that perhaps have agree to participate in this activity.</w:t>
      </w:r>
      <w:r w:rsidRPr="008838B3">
        <w:rPr>
          <w:i/>
        </w:rPr>
        <w:t>] Once you’ve identified one, take steps to find out more about it. If available, visit their website. Visit their physical office and talk with the staff there. You could also talk to students who have worked with them to find out what their experience was like.</w:t>
      </w:r>
    </w:p>
    <w:p w14:paraId="6454F570" w14:textId="77777777" w:rsidR="008838B3" w:rsidRPr="008838B3" w:rsidRDefault="008838B3" w:rsidP="008838B3">
      <w:pPr>
        <w:rPr>
          <w:i/>
        </w:rPr>
      </w:pPr>
    </w:p>
    <w:p w14:paraId="2A58B151" w14:textId="2049E3FD" w:rsidR="008838B3" w:rsidRPr="008838B3" w:rsidRDefault="008838B3" w:rsidP="008838B3">
      <w:pPr>
        <w:rPr>
          <w:iCs/>
        </w:rPr>
      </w:pPr>
      <w:r w:rsidRPr="008838B3">
        <w:rPr>
          <w:iCs/>
        </w:rPr>
        <w:t>Once you’ve gone through a thorough process of researching the resource, write a 1–2-page summary of your findings. Address questions such as:</w:t>
      </w:r>
    </w:p>
    <w:p w14:paraId="27972BEC" w14:textId="77777777" w:rsidR="008838B3" w:rsidRPr="008838B3" w:rsidRDefault="008838B3" w:rsidP="008838B3">
      <w:pPr>
        <w:rPr>
          <w:iCs/>
        </w:rPr>
      </w:pPr>
    </w:p>
    <w:p w14:paraId="6D7CB8C0" w14:textId="77777777" w:rsidR="008838B3" w:rsidRPr="008838B3" w:rsidRDefault="008838B3" w:rsidP="008838B3">
      <w:pPr>
        <w:numPr>
          <w:ilvl w:val="0"/>
          <w:numId w:val="2"/>
        </w:numPr>
        <w:rPr>
          <w:iCs/>
        </w:rPr>
      </w:pPr>
      <w:r w:rsidRPr="008838B3">
        <w:rPr>
          <w:iCs/>
        </w:rPr>
        <w:t xml:space="preserve">What are the main goals of this resource? </w:t>
      </w:r>
    </w:p>
    <w:p w14:paraId="64C88A8B" w14:textId="77777777" w:rsidR="008838B3" w:rsidRPr="008838B3" w:rsidRDefault="008838B3" w:rsidP="008838B3">
      <w:pPr>
        <w:numPr>
          <w:ilvl w:val="0"/>
          <w:numId w:val="2"/>
        </w:numPr>
        <w:rPr>
          <w:iCs/>
        </w:rPr>
      </w:pPr>
      <w:r w:rsidRPr="008838B3">
        <w:rPr>
          <w:iCs/>
        </w:rPr>
        <w:t>Why was the resource created?</w:t>
      </w:r>
    </w:p>
    <w:p w14:paraId="7C77ECCE" w14:textId="77777777" w:rsidR="008838B3" w:rsidRPr="008838B3" w:rsidRDefault="008838B3" w:rsidP="008838B3">
      <w:pPr>
        <w:numPr>
          <w:ilvl w:val="0"/>
          <w:numId w:val="2"/>
        </w:numPr>
        <w:rPr>
          <w:iCs/>
        </w:rPr>
      </w:pPr>
      <w:r w:rsidRPr="008838B3">
        <w:rPr>
          <w:iCs/>
        </w:rPr>
        <w:t>How many staff work there? What are the primary functions of those staff?</w:t>
      </w:r>
    </w:p>
    <w:p w14:paraId="1FC493C6" w14:textId="77777777" w:rsidR="008838B3" w:rsidRPr="008838B3" w:rsidRDefault="008838B3" w:rsidP="008838B3">
      <w:pPr>
        <w:numPr>
          <w:ilvl w:val="0"/>
          <w:numId w:val="2"/>
        </w:numPr>
        <w:rPr>
          <w:iCs/>
        </w:rPr>
      </w:pPr>
      <w:r w:rsidRPr="008838B3">
        <w:rPr>
          <w:iCs/>
        </w:rPr>
        <w:t>Where is the office located? Does the office also offer other means of connecting with students, such as phone calls, social media, or a website?</w:t>
      </w:r>
    </w:p>
    <w:p w14:paraId="5365CCD9" w14:textId="77777777" w:rsidR="008838B3" w:rsidRPr="008838B3" w:rsidRDefault="008838B3" w:rsidP="008838B3">
      <w:pPr>
        <w:numPr>
          <w:ilvl w:val="0"/>
          <w:numId w:val="2"/>
        </w:numPr>
        <w:rPr>
          <w:iCs/>
        </w:rPr>
      </w:pPr>
      <w:r w:rsidRPr="008838B3">
        <w:rPr>
          <w:iCs/>
        </w:rPr>
        <w:t>How is this resource designed to support students?</w:t>
      </w:r>
    </w:p>
    <w:p w14:paraId="03708A56" w14:textId="77777777" w:rsidR="008838B3" w:rsidRPr="008838B3" w:rsidRDefault="008838B3" w:rsidP="008838B3">
      <w:pPr>
        <w:numPr>
          <w:ilvl w:val="0"/>
          <w:numId w:val="2"/>
        </w:numPr>
        <w:rPr>
          <w:iCs/>
        </w:rPr>
      </w:pPr>
      <w:r w:rsidRPr="008838B3">
        <w:rPr>
          <w:iCs/>
        </w:rPr>
        <w:t>What could you gain from engaging with this resource?</w:t>
      </w:r>
    </w:p>
    <w:p w14:paraId="0F77AF21" w14:textId="77777777" w:rsidR="008838B3" w:rsidRPr="008838B3" w:rsidRDefault="008838B3" w:rsidP="008838B3">
      <w:pPr>
        <w:rPr>
          <w:iCs/>
        </w:rPr>
      </w:pPr>
    </w:p>
    <w:p w14:paraId="7D864D11" w14:textId="77777777" w:rsidR="008838B3" w:rsidRPr="008838B3" w:rsidRDefault="008838B3" w:rsidP="008838B3">
      <w:pPr>
        <w:rPr>
          <w:iCs/>
        </w:rPr>
      </w:pPr>
      <w:r w:rsidRPr="008838B3">
        <w:rPr>
          <w:iCs/>
        </w:rPr>
        <w:t>At the completion of your summary, include a brief statement about what you learned from this research process.</w:t>
      </w:r>
    </w:p>
    <w:p w14:paraId="526FAC77" w14:textId="3B81A2D1" w:rsidR="008838B3" w:rsidRDefault="008838B3" w:rsidP="008838B3"/>
    <w:p w14:paraId="55C8CD0D" w14:textId="77777777" w:rsidR="00C11131" w:rsidRDefault="00C11131" w:rsidP="008838B3"/>
    <w:p w14:paraId="32CBC8F2" w14:textId="77777777" w:rsidR="00C11131" w:rsidRDefault="00C11131" w:rsidP="008838B3"/>
    <w:p w14:paraId="51819F99" w14:textId="77777777" w:rsidR="00C11131" w:rsidRDefault="00C11131" w:rsidP="008838B3"/>
    <w:p w14:paraId="188A2603" w14:textId="77777777" w:rsidR="00C11131" w:rsidRDefault="00C11131" w:rsidP="008838B3"/>
    <w:p w14:paraId="0254CAD9" w14:textId="77777777" w:rsidR="00C11131" w:rsidRDefault="00C11131" w:rsidP="008838B3"/>
    <w:p w14:paraId="5399253C" w14:textId="77777777" w:rsidR="00C11131" w:rsidRDefault="00C11131" w:rsidP="008838B3"/>
    <w:p w14:paraId="0210C266" w14:textId="77777777" w:rsidR="00C11131" w:rsidRDefault="00C11131" w:rsidP="008838B3"/>
    <w:p w14:paraId="5F55E146" w14:textId="77777777" w:rsidR="00C11131" w:rsidRPr="00E92F48" w:rsidRDefault="00C11131" w:rsidP="00C11131">
      <w:pPr>
        <w:pStyle w:val="NormalWeb"/>
        <w:shd w:val="clear" w:color="auto" w:fill="FFFFFF"/>
        <w:spacing w:before="0" w:beforeAutospacing="0" w:after="0" w:afterAutospacing="0"/>
        <w:rPr>
          <w:rFonts w:asciiTheme="minorHAnsi" w:hAnsiTheme="minorHAnsi" w:cs="Arial"/>
          <w:b/>
          <w:i/>
          <w:color w:val="333333"/>
          <w:sz w:val="22"/>
          <w:szCs w:val="22"/>
        </w:rPr>
      </w:pPr>
      <w:r w:rsidRPr="00E92F48">
        <w:rPr>
          <w:rFonts w:asciiTheme="minorHAnsi" w:hAnsiTheme="minorHAnsi" w:cs="Arial"/>
          <w:b/>
          <w:i/>
          <w:color w:val="333333"/>
          <w:sz w:val="22"/>
          <w:szCs w:val="22"/>
        </w:rPr>
        <w:lastRenderedPageBreak/>
        <w:t>Rubric</w:t>
      </w:r>
    </w:p>
    <w:p w14:paraId="7CB014CA" w14:textId="77777777" w:rsidR="00C11131" w:rsidRPr="00E92F48" w:rsidRDefault="00C11131" w:rsidP="00C11131">
      <w:pPr>
        <w:pStyle w:val="NormalWeb"/>
        <w:shd w:val="clear" w:color="auto" w:fill="FFFFFF"/>
        <w:spacing w:before="0" w:beforeAutospacing="0" w:after="0" w:afterAutospacing="0"/>
        <w:rPr>
          <w:rFonts w:asciiTheme="minorHAnsi" w:hAnsiTheme="minorHAnsi" w:cs="Arial"/>
          <w:b/>
          <w:color w:val="333333"/>
          <w:sz w:val="22"/>
          <w:szCs w:val="22"/>
        </w:rPr>
      </w:pPr>
    </w:p>
    <w:tbl>
      <w:tblPr>
        <w:tblStyle w:val="TableGrid"/>
        <w:tblW w:w="0" w:type="auto"/>
        <w:tblLook w:val="04A0" w:firstRow="1" w:lastRow="0" w:firstColumn="1" w:lastColumn="0" w:noHBand="0" w:noVBand="1"/>
      </w:tblPr>
      <w:tblGrid>
        <w:gridCol w:w="3116"/>
        <w:gridCol w:w="3117"/>
        <w:gridCol w:w="3117"/>
      </w:tblGrid>
      <w:tr w:rsidR="00C11131" w:rsidRPr="00E92F48" w14:paraId="0408EB82" w14:textId="77777777" w:rsidTr="0088677A">
        <w:tc>
          <w:tcPr>
            <w:tcW w:w="3116" w:type="dxa"/>
            <w:shd w:val="clear" w:color="auto" w:fill="E2EFD9" w:themeFill="accent6" w:themeFillTint="33"/>
          </w:tcPr>
          <w:p w14:paraId="0A1A8BD6" w14:textId="77777777" w:rsidR="00C11131" w:rsidRPr="00E92F48" w:rsidRDefault="00C11131" w:rsidP="0088677A">
            <w:pPr>
              <w:pStyle w:val="NormalWeb"/>
              <w:spacing w:before="0" w:beforeAutospacing="0" w:after="0" w:afterAutospacing="0"/>
              <w:jc w:val="center"/>
              <w:rPr>
                <w:rFonts w:asciiTheme="minorHAnsi" w:hAnsiTheme="minorHAnsi" w:cs="Arial"/>
                <w:b/>
                <w:color w:val="333333"/>
                <w:sz w:val="22"/>
                <w:szCs w:val="22"/>
              </w:rPr>
            </w:pPr>
            <w:r w:rsidRPr="00E92F48">
              <w:rPr>
                <w:rFonts w:asciiTheme="minorHAnsi" w:hAnsiTheme="minorHAnsi" w:cs="Arial"/>
                <w:b/>
                <w:color w:val="333333"/>
                <w:sz w:val="22"/>
                <w:szCs w:val="22"/>
              </w:rPr>
              <w:t>1 – Develop</w:t>
            </w:r>
          </w:p>
        </w:tc>
        <w:tc>
          <w:tcPr>
            <w:tcW w:w="3117" w:type="dxa"/>
            <w:shd w:val="clear" w:color="auto" w:fill="C5E0B3" w:themeFill="accent6" w:themeFillTint="66"/>
          </w:tcPr>
          <w:p w14:paraId="37734D5C" w14:textId="77777777" w:rsidR="00C11131" w:rsidRPr="00E92F48" w:rsidRDefault="00C11131" w:rsidP="0088677A">
            <w:pPr>
              <w:pStyle w:val="NormalWeb"/>
              <w:spacing w:before="0" w:beforeAutospacing="0" w:after="0" w:afterAutospacing="0"/>
              <w:jc w:val="center"/>
              <w:rPr>
                <w:rFonts w:asciiTheme="minorHAnsi" w:hAnsiTheme="minorHAnsi" w:cs="Arial"/>
                <w:b/>
                <w:color w:val="333333"/>
                <w:sz w:val="22"/>
                <w:szCs w:val="22"/>
              </w:rPr>
            </w:pPr>
            <w:r w:rsidRPr="00E92F48">
              <w:rPr>
                <w:rFonts w:asciiTheme="minorHAnsi" w:hAnsiTheme="minorHAnsi" w:cs="Arial"/>
                <w:b/>
                <w:color w:val="333333"/>
                <w:sz w:val="22"/>
                <w:szCs w:val="22"/>
              </w:rPr>
              <w:t>2 – Refine</w:t>
            </w:r>
          </w:p>
        </w:tc>
        <w:tc>
          <w:tcPr>
            <w:tcW w:w="3117" w:type="dxa"/>
            <w:shd w:val="clear" w:color="auto" w:fill="A8D08D" w:themeFill="accent6" w:themeFillTint="99"/>
          </w:tcPr>
          <w:p w14:paraId="5D6B9A3D" w14:textId="77777777" w:rsidR="00C11131" w:rsidRPr="00E92F48" w:rsidRDefault="00C11131" w:rsidP="0088677A">
            <w:pPr>
              <w:pStyle w:val="NormalWeb"/>
              <w:spacing w:before="0" w:beforeAutospacing="0" w:after="0" w:afterAutospacing="0"/>
              <w:jc w:val="center"/>
              <w:rPr>
                <w:rFonts w:asciiTheme="minorHAnsi" w:hAnsiTheme="minorHAnsi" w:cs="Arial"/>
                <w:b/>
                <w:color w:val="333333"/>
                <w:sz w:val="22"/>
                <w:szCs w:val="22"/>
              </w:rPr>
            </w:pPr>
            <w:r w:rsidRPr="00E92F48">
              <w:rPr>
                <w:rFonts w:asciiTheme="minorHAnsi" w:hAnsiTheme="minorHAnsi" w:cs="Arial"/>
                <w:b/>
                <w:color w:val="333333"/>
                <w:sz w:val="22"/>
                <w:szCs w:val="22"/>
              </w:rPr>
              <w:t>3 - Succeed</w:t>
            </w:r>
          </w:p>
        </w:tc>
      </w:tr>
      <w:tr w:rsidR="00C11131" w:rsidRPr="00E92F48" w14:paraId="0F227761" w14:textId="77777777" w:rsidTr="0088677A">
        <w:trPr>
          <w:trHeight w:val="4130"/>
        </w:trPr>
        <w:tc>
          <w:tcPr>
            <w:tcW w:w="3116" w:type="dxa"/>
            <w:shd w:val="clear" w:color="auto" w:fill="E2EFD9" w:themeFill="accent6" w:themeFillTint="33"/>
            <w:vAlign w:val="center"/>
          </w:tcPr>
          <w:p w14:paraId="653F896E" w14:textId="77777777" w:rsidR="00C11131" w:rsidRDefault="00C11131" w:rsidP="00C11131">
            <w:pPr>
              <w:pStyle w:val="NormalWeb"/>
              <w:numPr>
                <w:ilvl w:val="0"/>
                <w:numId w:val="1"/>
              </w:numPr>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 xml:space="preserve">Student omits key </w:t>
            </w:r>
            <w:proofErr w:type="gramStart"/>
            <w:r>
              <w:rPr>
                <w:rFonts w:asciiTheme="minorHAnsi" w:hAnsiTheme="minorHAnsi" w:cs="Arial"/>
                <w:color w:val="333333"/>
                <w:sz w:val="22"/>
                <w:szCs w:val="22"/>
              </w:rPr>
              <w:t>facts</w:t>
            </w:r>
            <w:proofErr w:type="gramEnd"/>
          </w:p>
          <w:p w14:paraId="51882B6F" w14:textId="77777777" w:rsidR="00C11131" w:rsidRDefault="00C11131" w:rsidP="00C11131">
            <w:pPr>
              <w:pStyle w:val="NormalWeb"/>
              <w:numPr>
                <w:ilvl w:val="0"/>
                <w:numId w:val="1"/>
              </w:numPr>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 xml:space="preserve">Student conveys incorrect information, such as the location or purpose of the </w:t>
            </w:r>
            <w:proofErr w:type="gramStart"/>
            <w:r>
              <w:rPr>
                <w:rFonts w:asciiTheme="minorHAnsi" w:hAnsiTheme="minorHAnsi" w:cs="Arial"/>
                <w:color w:val="333333"/>
                <w:sz w:val="22"/>
                <w:szCs w:val="22"/>
              </w:rPr>
              <w:t>office</w:t>
            </w:r>
            <w:proofErr w:type="gramEnd"/>
          </w:p>
          <w:p w14:paraId="6FF71F6E" w14:textId="77777777" w:rsidR="00C11131" w:rsidRPr="00E92F48" w:rsidRDefault="00C11131" w:rsidP="00C11131">
            <w:pPr>
              <w:pStyle w:val="NormalWeb"/>
              <w:numPr>
                <w:ilvl w:val="0"/>
                <w:numId w:val="1"/>
              </w:numPr>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Student conveys negative attitudes about using formal resources (e.g., “I’d just rather ask my friends or do it myself”), or executive help-seeking attitudes (“The staff just did my homework for me”)</w:t>
            </w:r>
          </w:p>
        </w:tc>
        <w:tc>
          <w:tcPr>
            <w:tcW w:w="3117" w:type="dxa"/>
            <w:shd w:val="clear" w:color="auto" w:fill="C5E0B3" w:themeFill="accent6" w:themeFillTint="66"/>
            <w:vAlign w:val="center"/>
          </w:tcPr>
          <w:p w14:paraId="767DC48E" w14:textId="77777777" w:rsidR="00C11131" w:rsidRDefault="00C11131" w:rsidP="00C11131">
            <w:pPr>
              <w:pStyle w:val="NormalWeb"/>
              <w:numPr>
                <w:ilvl w:val="0"/>
                <w:numId w:val="1"/>
              </w:numPr>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Student addresses key information accurately</w:t>
            </w:r>
          </w:p>
          <w:p w14:paraId="51EA76B1" w14:textId="77777777" w:rsidR="00C11131" w:rsidRDefault="00C11131" w:rsidP="00C11131">
            <w:pPr>
              <w:pStyle w:val="NormalWeb"/>
              <w:numPr>
                <w:ilvl w:val="0"/>
                <w:numId w:val="1"/>
              </w:numPr>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 xml:space="preserve">Student addresses all informational </w:t>
            </w:r>
            <w:proofErr w:type="gramStart"/>
            <w:r>
              <w:rPr>
                <w:rFonts w:asciiTheme="minorHAnsi" w:hAnsiTheme="minorHAnsi" w:cs="Arial"/>
                <w:color w:val="333333"/>
                <w:sz w:val="22"/>
                <w:szCs w:val="22"/>
              </w:rPr>
              <w:t>components</w:t>
            </w:r>
            <w:proofErr w:type="gramEnd"/>
          </w:p>
          <w:p w14:paraId="2AD84EED" w14:textId="77777777" w:rsidR="00C11131" w:rsidRDefault="00C11131" w:rsidP="00C11131">
            <w:pPr>
              <w:pStyle w:val="NormalWeb"/>
              <w:numPr>
                <w:ilvl w:val="0"/>
                <w:numId w:val="1"/>
              </w:numPr>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Response lacks any reflection of attitudes toward help-seeking (focuses on information)</w:t>
            </w:r>
          </w:p>
          <w:p w14:paraId="47589FC8" w14:textId="77777777" w:rsidR="00C11131" w:rsidRPr="00E92F48" w:rsidRDefault="00C11131" w:rsidP="00C11131">
            <w:pPr>
              <w:pStyle w:val="NormalWeb"/>
              <w:numPr>
                <w:ilvl w:val="0"/>
                <w:numId w:val="1"/>
              </w:numPr>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Student doesn’t articulate the relationship between the resource and student success</w:t>
            </w:r>
          </w:p>
        </w:tc>
        <w:tc>
          <w:tcPr>
            <w:tcW w:w="3117" w:type="dxa"/>
            <w:shd w:val="clear" w:color="auto" w:fill="A8D08D" w:themeFill="accent6" w:themeFillTint="99"/>
            <w:vAlign w:val="center"/>
          </w:tcPr>
          <w:p w14:paraId="2DF692A6" w14:textId="77777777" w:rsidR="00C11131" w:rsidRDefault="00C11131" w:rsidP="00C11131">
            <w:pPr>
              <w:pStyle w:val="NormalWeb"/>
              <w:numPr>
                <w:ilvl w:val="0"/>
                <w:numId w:val="1"/>
              </w:numPr>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 xml:space="preserve">All key areas of information are included and factually </w:t>
            </w:r>
            <w:proofErr w:type="gramStart"/>
            <w:r>
              <w:rPr>
                <w:rFonts w:asciiTheme="minorHAnsi" w:hAnsiTheme="minorHAnsi" w:cs="Arial"/>
                <w:color w:val="333333"/>
                <w:sz w:val="22"/>
                <w:szCs w:val="22"/>
              </w:rPr>
              <w:t>correct</w:t>
            </w:r>
            <w:proofErr w:type="gramEnd"/>
          </w:p>
          <w:p w14:paraId="6764BFB9" w14:textId="77777777" w:rsidR="00C11131" w:rsidRDefault="00C11131" w:rsidP="00C11131">
            <w:pPr>
              <w:pStyle w:val="NormalWeb"/>
              <w:numPr>
                <w:ilvl w:val="0"/>
                <w:numId w:val="1"/>
              </w:numPr>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 xml:space="preserve">Student demonstrates positive attitude toward use of resource and help-seeking behavior in </w:t>
            </w:r>
            <w:proofErr w:type="gramStart"/>
            <w:r>
              <w:rPr>
                <w:rFonts w:asciiTheme="minorHAnsi" w:hAnsiTheme="minorHAnsi" w:cs="Arial"/>
                <w:color w:val="333333"/>
                <w:sz w:val="22"/>
                <w:szCs w:val="22"/>
              </w:rPr>
              <w:t>general</w:t>
            </w:r>
            <w:proofErr w:type="gramEnd"/>
          </w:p>
          <w:p w14:paraId="1F1BF8BF" w14:textId="77777777" w:rsidR="00C11131" w:rsidRPr="00E92F48" w:rsidRDefault="00C11131" w:rsidP="0088677A">
            <w:pPr>
              <w:pStyle w:val="NormalWeb"/>
              <w:spacing w:before="0" w:beforeAutospacing="0" w:after="0" w:afterAutospacing="0"/>
              <w:ind w:left="45"/>
              <w:rPr>
                <w:rFonts w:asciiTheme="minorHAnsi" w:hAnsiTheme="minorHAnsi" w:cs="Arial"/>
                <w:color w:val="333333"/>
                <w:sz w:val="22"/>
                <w:szCs w:val="22"/>
              </w:rPr>
            </w:pPr>
          </w:p>
        </w:tc>
      </w:tr>
    </w:tbl>
    <w:p w14:paraId="59DF1C84" w14:textId="77777777" w:rsidR="00C11131" w:rsidRDefault="00C11131" w:rsidP="008838B3"/>
    <w:sectPr w:rsidR="00C1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736"/>
    <w:multiLevelType w:val="hybridMultilevel"/>
    <w:tmpl w:val="EFFC2860"/>
    <w:lvl w:ilvl="0" w:tplc="3D927BCE">
      <w:start w:val="3"/>
      <w:numFmt w:val="bullet"/>
      <w:lvlText w:val="-"/>
      <w:lvlJc w:val="left"/>
      <w:pPr>
        <w:ind w:left="405" w:hanging="360"/>
      </w:pPr>
      <w:rPr>
        <w:rFonts w:ascii="Calibri" w:eastAsia="Times New Roman" w:hAnsi="Calibri" w:cs="Aria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710D4D5C"/>
    <w:multiLevelType w:val="hybridMultilevel"/>
    <w:tmpl w:val="210ADAEE"/>
    <w:lvl w:ilvl="0" w:tplc="F112EC3A">
      <w:numFmt w:val="bullet"/>
      <w:lvlText w:val="-"/>
      <w:lvlJc w:val="left"/>
      <w:pPr>
        <w:ind w:left="405" w:hanging="360"/>
      </w:pPr>
      <w:rPr>
        <w:rFonts w:ascii="Calibri" w:eastAsia="Times New Roman" w:hAnsi="Calibri"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963343480">
    <w:abstractNumId w:val="0"/>
  </w:num>
  <w:num w:numId="2" w16cid:durableId="106896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B3"/>
    <w:rsid w:val="005E64D9"/>
    <w:rsid w:val="008838B3"/>
    <w:rsid w:val="009516CB"/>
    <w:rsid w:val="00C1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0C644"/>
  <w15:chartTrackingRefBased/>
  <w15:docId w15:val="{3D3FF304-3A1D-CB4C-9D4B-D39C1F46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B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8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38B3"/>
    <w:rPr>
      <w:color w:val="0563C1" w:themeColor="hyperlink"/>
      <w:u w:val="single"/>
    </w:rPr>
  </w:style>
  <w:style w:type="table" w:styleId="TableGrid">
    <w:name w:val="Table Grid"/>
    <w:basedOn w:val="TableNormal"/>
    <w:uiPriority w:val="39"/>
    <w:rsid w:val="00C111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Mianna Ada</dc:creator>
  <cp:keywords/>
  <dc:description/>
  <cp:lastModifiedBy>Mianna Ada</cp:lastModifiedBy>
  <cp:revision>3</cp:revision>
  <dcterms:created xsi:type="dcterms:W3CDTF">2023-08-30T17:46:00Z</dcterms:created>
  <dcterms:modified xsi:type="dcterms:W3CDTF">2023-08-30T18:52:00Z</dcterms:modified>
</cp:coreProperties>
</file>